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2DE3" w14:textId="0A5FEFA5" w:rsidR="002D76FE" w:rsidRDefault="00AA54C3" w:rsidP="00AA54C3">
      <w:pPr>
        <w:jc w:val="center"/>
        <w:rPr>
          <w:b/>
          <w:bCs/>
          <w:u w:val="single"/>
        </w:rPr>
      </w:pPr>
      <w:r w:rsidRPr="00AA54C3">
        <w:rPr>
          <w:b/>
          <w:bCs/>
          <w:u w:val="single"/>
        </w:rPr>
        <w:t>Plán kontrolnej činnosti hlavn</w:t>
      </w:r>
      <w:r>
        <w:rPr>
          <w:b/>
          <w:bCs/>
          <w:u w:val="single"/>
        </w:rPr>
        <w:t xml:space="preserve">ej </w:t>
      </w:r>
      <w:r w:rsidRPr="00AA54C3">
        <w:rPr>
          <w:b/>
          <w:bCs/>
          <w:u w:val="single"/>
        </w:rPr>
        <w:t xml:space="preserve"> kontrolór</w:t>
      </w:r>
      <w:r>
        <w:rPr>
          <w:b/>
          <w:bCs/>
          <w:u w:val="single"/>
        </w:rPr>
        <w:t>ky</w:t>
      </w:r>
      <w:r w:rsidRPr="00AA54C3">
        <w:rPr>
          <w:b/>
          <w:bCs/>
          <w:u w:val="single"/>
        </w:rPr>
        <w:t xml:space="preserve"> </w:t>
      </w:r>
      <w:r w:rsidR="008A3891">
        <w:rPr>
          <w:b/>
          <w:bCs/>
          <w:u w:val="single"/>
        </w:rPr>
        <w:t>o</w:t>
      </w:r>
      <w:r w:rsidRPr="00AA54C3">
        <w:rPr>
          <w:b/>
          <w:bCs/>
          <w:u w:val="single"/>
        </w:rPr>
        <w:t xml:space="preserve">bce Choča na </w:t>
      </w:r>
      <w:r w:rsidR="007958AD">
        <w:rPr>
          <w:b/>
          <w:bCs/>
          <w:u w:val="single"/>
        </w:rPr>
        <w:t>2</w:t>
      </w:r>
      <w:r w:rsidRPr="00AA54C3">
        <w:rPr>
          <w:b/>
          <w:bCs/>
          <w:u w:val="single"/>
        </w:rPr>
        <w:t xml:space="preserve">.polrok </w:t>
      </w:r>
      <w:r w:rsidR="00121BCA">
        <w:rPr>
          <w:b/>
          <w:bCs/>
          <w:u w:val="single"/>
        </w:rPr>
        <w:t>202</w:t>
      </w:r>
      <w:r w:rsidR="008B7E6D">
        <w:rPr>
          <w:b/>
          <w:bCs/>
          <w:u w:val="single"/>
        </w:rPr>
        <w:t>2</w:t>
      </w:r>
    </w:p>
    <w:p w14:paraId="45F24A43" w14:textId="77777777" w:rsidR="00AA54C3" w:rsidRDefault="00AA54C3" w:rsidP="00AA54C3">
      <w:pPr>
        <w:jc w:val="center"/>
        <w:rPr>
          <w:b/>
          <w:bCs/>
          <w:u w:val="single"/>
        </w:rPr>
      </w:pPr>
    </w:p>
    <w:p w14:paraId="7B17BC49" w14:textId="77777777" w:rsidR="00AA54C3" w:rsidRDefault="00AA54C3" w:rsidP="00AA54C3">
      <w:pPr>
        <w:jc w:val="center"/>
        <w:rPr>
          <w:b/>
          <w:bCs/>
          <w:u w:val="single"/>
        </w:rPr>
      </w:pPr>
    </w:p>
    <w:p w14:paraId="589F3574" w14:textId="3DFA0855" w:rsidR="00AA54C3" w:rsidRDefault="00AA54C3" w:rsidP="00AA54C3">
      <w:pPr>
        <w:jc w:val="both"/>
      </w:pPr>
      <w:r>
        <w:t xml:space="preserve">                   V zmysle § 18d a 18f zákona č.369/1990</w:t>
      </w:r>
      <w:r w:rsidR="00E46D4F" w:rsidRPr="00E46D4F">
        <w:t xml:space="preserve"> </w:t>
      </w:r>
      <w:r w:rsidR="00E46D4F">
        <w:t>Z. z.</w:t>
      </w:r>
      <w:r>
        <w:t xml:space="preserve">  o obecnom zriadení v znení neskorších zmien a doplnkov bude činnosť hlavnej kontrolórky obce Choča z v </w:t>
      </w:r>
      <w:r w:rsidR="00C3243B">
        <w:t>2</w:t>
      </w:r>
      <w:r>
        <w:t>. polroku 20</w:t>
      </w:r>
      <w:r w:rsidR="00B36693">
        <w:t>2</w:t>
      </w:r>
      <w:r w:rsidR="00D159DC">
        <w:t>2</w:t>
      </w:r>
      <w:r>
        <w:t xml:space="preserve"> zameraná na nasledovné kontroly a úlohy:</w:t>
      </w:r>
    </w:p>
    <w:p w14:paraId="6ED28392" w14:textId="77777777" w:rsidR="008A3891" w:rsidRDefault="008A3891" w:rsidP="00AA54C3">
      <w:pPr>
        <w:jc w:val="both"/>
      </w:pPr>
    </w:p>
    <w:p w14:paraId="1D0E6F7A" w14:textId="77777777" w:rsidR="00AA54C3" w:rsidRDefault="00AA54C3" w:rsidP="00AA54C3">
      <w:pPr>
        <w:pStyle w:val="Odsekzoznamu"/>
        <w:numPr>
          <w:ilvl w:val="0"/>
          <w:numId w:val="1"/>
        </w:numPr>
        <w:jc w:val="both"/>
      </w:pPr>
      <w:r>
        <w:t>kontrola plnenia uznesení obecného zastupiteľstva</w:t>
      </w:r>
      <w:r w:rsidR="00E85EFF">
        <w:t xml:space="preserve"> </w:t>
      </w:r>
    </w:p>
    <w:p w14:paraId="4DD7637A" w14:textId="77777777" w:rsidR="008A3891" w:rsidRDefault="008A3891" w:rsidP="008A3891">
      <w:pPr>
        <w:pStyle w:val="Odsekzoznamu"/>
        <w:jc w:val="both"/>
      </w:pPr>
    </w:p>
    <w:p w14:paraId="215B9D8D" w14:textId="77777777" w:rsidR="00171153" w:rsidRDefault="00C3243B" w:rsidP="008A3891">
      <w:pPr>
        <w:pStyle w:val="Odsekzoznamu"/>
        <w:numPr>
          <w:ilvl w:val="0"/>
          <w:numId w:val="1"/>
        </w:numPr>
        <w:jc w:val="both"/>
      </w:pPr>
      <w:r>
        <w:t>kontrola plnenia interpelácií vznesených na obecnom zastupiteľstve</w:t>
      </w:r>
    </w:p>
    <w:p w14:paraId="52B7E916" w14:textId="77777777" w:rsidR="007958AD" w:rsidRDefault="007958AD" w:rsidP="007958AD">
      <w:pPr>
        <w:pStyle w:val="Odsekzoznamu"/>
      </w:pPr>
    </w:p>
    <w:p w14:paraId="7475DA0A" w14:textId="4EFF5D9C" w:rsidR="007958AD" w:rsidRDefault="007958AD" w:rsidP="008A3891">
      <w:pPr>
        <w:pStyle w:val="Odsekzoznamu"/>
        <w:numPr>
          <w:ilvl w:val="0"/>
          <w:numId w:val="1"/>
        </w:numPr>
        <w:jc w:val="both"/>
      </w:pPr>
      <w:r>
        <w:t xml:space="preserve">kontrola </w:t>
      </w:r>
      <w:r w:rsidR="001E0AB0">
        <w:t>zverejňovania zmlúv v zmysle novely zákona č.211/2000 Z. z. o slobodnom prístupe k informáciám</w:t>
      </w:r>
    </w:p>
    <w:p w14:paraId="683AA4CC" w14:textId="77777777" w:rsidR="00171153" w:rsidRDefault="00171153" w:rsidP="00171153">
      <w:pPr>
        <w:pStyle w:val="Odsekzoznamu"/>
      </w:pPr>
    </w:p>
    <w:p w14:paraId="2CD106FE" w14:textId="79B0C1D9" w:rsidR="006D0C7F" w:rsidRDefault="00171153" w:rsidP="006D0C7F">
      <w:pPr>
        <w:pStyle w:val="Odsekzoznamu"/>
        <w:numPr>
          <w:ilvl w:val="0"/>
          <w:numId w:val="1"/>
        </w:numPr>
        <w:jc w:val="both"/>
      </w:pPr>
      <w:r>
        <w:t xml:space="preserve">vypracovanie </w:t>
      </w:r>
      <w:r w:rsidR="006D0C7F">
        <w:t xml:space="preserve">odborného </w:t>
      </w:r>
      <w:r>
        <w:t xml:space="preserve">stanoviska hlavného kontrolóra </w:t>
      </w:r>
      <w:r w:rsidR="007958AD">
        <w:t xml:space="preserve">k </w:t>
      </w:r>
      <w:r w:rsidR="00C3243B">
        <w:t>návrhu rozpočtu na rok 202</w:t>
      </w:r>
      <w:r w:rsidR="00D159DC">
        <w:t>3</w:t>
      </w:r>
      <w:r w:rsidR="006D0C7F" w:rsidRPr="006D0C7F">
        <w:t xml:space="preserve"> </w:t>
      </w:r>
    </w:p>
    <w:p w14:paraId="6A0612CA" w14:textId="77777777" w:rsidR="00B36693" w:rsidRDefault="00B36693" w:rsidP="00B36693">
      <w:pPr>
        <w:pStyle w:val="Odsekzoznamu"/>
      </w:pPr>
    </w:p>
    <w:p w14:paraId="060BCB65" w14:textId="446672C7" w:rsidR="008A3891" w:rsidRDefault="008A3891" w:rsidP="008A3891">
      <w:pPr>
        <w:pStyle w:val="Odsekzoznamu"/>
        <w:numPr>
          <w:ilvl w:val="0"/>
          <w:numId w:val="1"/>
        </w:numPr>
        <w:jc w:val="both"/>
      </w:pPr>
      <w:r>
        <w:t xml:space="preserve">vypracovanie plánu kontrolnej činnosti  na </w:t>
      </w:r>
      <w:r w:rsidR="00C3243B">
        <w:t>1</w:t>
      </w:r>
      <w:r>
        <w:t>.polrok 20</w:t>
      </w:r>
      <w:r w:rsidR="00C3243B">
        <w:t>2</w:t>
      </w:r>
      <w:r w:rsidR="00D159DC">
        <w:t>3</w:t>
      </w:r>
    </w:p>
    <w:p w14:paraId="0D868669" w14:textId="77777777" w:rsidR="008A3891" w:rsidRDefault="008A3891" w:rsidP="008A3891">
      <w:pPr>
        <w:pStyle w:val="Odsekzoznamu"/>
      </w:pPr>
    </w:p>
    <w:p w14:paraId="7CDF1DC4" w14:textId="77777777" w:rsidR="008A3891" w:rsidRDefault="008A3891" w:rsidP="008A3891">
      <w:pPr>
        <w:pStyle w:val="Odsekzoznamu"/>
        <w:numPr>
          <w:ilvl w:val="0"/>
          <w:numId w:val="1"/>
        </w:numPr>
        <w:jc w:val="both"/>
      </w:pPr>
      <w:r>
        <w:t>operatívne kontroly</w:t>
      </w:r>
      <w:r w:rsidR="00C3243B">
        <w:t xml:space="preserve"> na základe uznesení obecného zastupiteľstva</w:t>
      </w:r>
    </w:p>
    <w:p w14:paraId="1685EE2E" w14:textId="77777777" w:rsidR="008A3891" w:rsidRDefault="008A3891" w:rsidP="008A3891">
      <w:pPr>
        <w:pStyle w:val="Odsekzoznamu"/>
      </w:pPr>
    </w:p>
    <w:p w14:paraId="2B0F057F" w14:textId="77777777" w:rsidR="008A3891" w:rsidRDefault="008A3891" w:rsidP="008A3891">
      <w:pPr>
        <w:jc w:val="both"/>
      </w:pPr>
      <w:r>
        <w:t xml:space="preserve">Ostatná činnosť </w:t>
      </w:r>
      <w:r w:rsidR="00E46D4F">
        <w:t>:</w:t>
      </w:r>
    </w:p>
    <w:p w14:paraId="7A52A81C" w14:textId="77777777" w:rsidR="00E46D4F" w:rsidRDefault="00E46D4F" w:rsidP="008A3891">
      <w:pPr>
        <w:jc w:val="both"/>
      </w:pPr>
    </w:p>
    <w:p w14:paraId="5008253E" w14:textId="77777777" w:rsidR="00E46D4F" w:rsidRDefault="00E46D4F" w:rsidP="00E46D4F">
      <w:pPr>
        <w:pStyle w:val="Odsekzoznamu"/>
        <w:numPr>
          <w:ilvl w:val="0"/>
          <w:numId w:val="5"/>
        </w:numPr>
        <w:jc w:val="both"/>
      </w:pPr>
      <w:r>
        <w:t>účasť na zasadnutiach obecného zastupiteľstva</w:t>
      </w:r>
    </w:p>
    <w:p w14:paraId="6389AB17" w14:textId="77777777" w:rsidR="00E46D4F" w:rsidRDefault="00E46D4F" w:rsidP="00E46D4F">
      <w:pPr>
        <w:pStyle w:val="Odsekzoznamu"/>
        <w:jc w:val="both"/>
      </w:pPr>
    </w:p>
    <w:p w14:paraId="33757CF4" w14:textId="294E28A4" w:rsidR="00E46D4F" w:rsidRDefault="00E46D4F" w:rsidP="00E46D4F">
      <w:pPr>
        <w:pStyle w:val="Odsekzoznamu"/>
        <w:numPr>
          <w:ilvl w:val="0"/>
          <w:numId w:val="5"/>
        </w:numPr>
        <w:jc w:val="both"/>
      </w:pPr>
      <w:r>
        <w:t>spolupráca pri vypracovávaní VZN, smerníc a koncepčných materiálov</w:t>
      </w:r>
    </w:p>
    <w:p w14:paraId="7DC9328F" w14:textId="77777777" w:rsidR="00D159DC" w:rsidRDefault="00D159DC" w:rsidP="00D159DC">
      <w:pPr>
        <w:pStyle w:val="Odsekzoznamu"/>
      </w:pPr>
    </w:p>
    <w:p w14:paraId="3679E815" w14:textId="77777777" w:rsidR="00D159DC" w:rsidRDefault="00D159DC" w:rsidP="00D159DC">
      <w:pPr>
        <w:pStyle w:val="Odsekzoznamu"/>
        <w:jc w:val="both"/>
      </w:pPr>
    </w:p>
    <w:p w14:paraId="3D477030" w14:textId="77777777" w:rsidR="008A3891" w:rsidRDefault="00E46D4F" w:rsidP="008A3891">
      <w:pPr>
        <w:jc w:val="both"/>
      </w:pPr>
      <w:r>
        <w:t xml:space="preserve">                   Postup kontrolnej činnosti hlavnej kontrolórky  obce sa bude riadiť </w:t>
      </w:r>
      <w:r w:rsidR="00291B48">
        <w:t>zákonom č.369/1990 Z.</w:t>
      </w:r>
      <w:r w:rsidR="00B36693">
        <w:t xml:space="preserve"> </w:t>
      </w:r>
      <w:r w:rsidR="00291B48">
        <w:t>z.</w:t>
      </w:r>
      <w:r>
        <w:t xml:space="preserve"> o</w:t>
      </w:r>
      <w:r w:rsidR="00291B48">
        <w:t> obecnom zriadení v znení neskorších zmien a doplnkov, zákona č.138/1991 Z.</w:t>
      </w:r>
      <w:r w:rsidR="00B36693">
        <w:t xml:space="preserve"> </w:t>
      </w:r>
      <w:r w:rsidR="00291B48">
        <w:t>z. o majetku obcí  v znení neskorších zmien a doplnkov, zákona 583/2004 Z.</w:t>
      </w:r>
      <w:r w:rsidR="00B36693">
        <w:t xml:space="preserve"> </w:t>
      </w:r>
      <w:r w:rsidR="00291B48">
        <w:t>z. o rozpočtových pravidlách územnej samosprávy v znení neskorších zmien a doplnkov.</w:t>
      </w:r>
    </w:p>
    <w:p w14:paraId="78A7A937" w14:textId="77777777" w:rsidR="00E46D4F" w:rsidRDefault="00E46D4F" w:rsidP="008A3891">
      <w:pPr>
        <w:jc w:val="both"/>
      </w:pPr>
    </w:p>
    <w:p w14:paraId="5313A3A2" w14:textId="77777777" w:rsidR="005C09EF" w:rsidRDefault="005C09EF" w:rsidP="008A3891">
      <w:pPr>
        <w:jc w:val="both"/>
      </w:pPr>
    </w:p>
    <w:p w14:paraId="3379530C" w14:textId="77777777" w:rsidR="005C09EF" w:rsidRDefault="005C09EF" w:rsidP="008A3891">
      <w:pPr>
        <w:jc w:val="both"/>
      </w:pPr>
    </w:p>
    <w:p w14:paraId="5073BAFD" w14:textId="0300A739" w:rsidR="00E46D4F" w:rsidRDefault="00E46D4F" w:rsidP="008A3891">
      <w:pPr>
        <w:jc w:val="both"/>
      </w:pPr>
      <w:r>
        <w:t xml:space="preserve">                                                                                        </w:t>
      </w:r>
      <w:r w:rsidR="008B7E6D">
        <w:t xml:space="preserve">   </w:t>
      </w:r>
      <w:r>
        <w:t xml:space="preserve"> Ing. Marta Danková</w:t>
      </w:r>
    </w:p>
    <w:p w14:paraId="02D96EA1" w14:textId="5B24FF19" w:rsidR="00E46D4F" w:rsidRDefault="00E46D4F" w:rsidP="008A3891">
      <w:pPr>
        <w:jc w:val="both"/>
      </w:pPr>
      <w:r>
        <w:t xml:space="preserve">                                                                                    hlavná kontrolórka obce Choča</w:t>
      </w:r>
    </w:p>
    <w:p w14:paraId="355B3CE5" w14:textId="083BFCBB" w:rsidR="00D159DC" w:rsidRDefault="00D159DC" w:rsidP="008A3891">
      <w:pPr>
        <w:jc w:val="both"/>
      </w:pPr>
    </w:p>
    <w:p w14:paraId="005B35C1" w14:textId="37DF401C" w:rsidR="00D159DC" w:rsidRDefault="001E0AB0" w:rsidP="008A3891">
      <w:pPr>
        <w:jc w:val="both"/>
      </w:pPr>
      <w:r>
        <w:t>29</w:t>
      </w:r>
      <w:r w:rsidR="00D159DC">
        <w:t>.</w:t>
      </w:r>
      <w:r>
        <w:t>6</w:t>
      </w:r>
      <w:r w:rsidR="00D159DC">
        <w:t>.2022</w:t>
      </w:r>
    </w:p>
    <w:p w14:paraId="23A202AC" w14:textId="51B2A06B" w:rsidR="00291B48" w:rsidRPr="00AA54C3" w:rsidRDefault="005C09EF" w:rsidP="00D159DC">
      <w:r>
        <w:t>D</w:t>
      </w:r>
      <w:r w:rsidR="00291B48">
        <w:t>átum zverejnenia:</w:t>
      </w:r>
      <w:r>
        <w:t xml:space="preserve"> </w:t>
      </w:r>
      <w:r w:rsidR="00D159DC">
        <w:t xml:space="preserve"> </w:t>
      </w:r>
      <w:r w:rsidR="00DB0C78">
        <w:t>29</w:t>
      </w:r>
      <w:r>
        <w:t>.</w:t>
      </w:r>
      <w:r w:rsidR="00DB0C78">
        <w:t>7</w:t>
      </w:r>
      <w:r>
        <w:t>.202</w:t>
      </w:r>
      <w:r w:rsidR="00D159DC">
        <w:t xml:space="preserve">2                                                 </w:t>
      </w:r>
      <w:r w:rsidR="00291B48">
        <w:t>Dátum sch</w:t>
      </w:r>
      <w:r w:rsidR="005370B7">
        <w:t>v</w:t>
      </w:r>
      <w:r w:rsidR="00291B48">
        <w:t>álenia:</w:t>
      </w:r>
      <w:r w:rsidR="00DB0C78">
        <w:t xml:space="preserve"> 15.8.2022</w:t>
      </w:r>
    </w:p>
    <w:sectPr w:rsidR="00291B48" w:rsidRPr="00A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B9B"/>
    <w:multiLevelType w:val="hybridMultilevel"/>
    <w:tmpl w:val="6F66FB28"/>
    <w:lvl w:ilvl="0" w:tplc="2494B4BA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BF83F08"/>
    <w:multiLevelType w:val="hybridMultilevel"/>
    <w:tmpl w:val="0DC6CFD6"/>
    <w:lvl w:ilvl="0" w:tplc="2494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5E1"/>
    <w:multiLevelType w:val="hybridMultilevel"/>
    <w:tmpl w:val="2356DFD8"/>
    <w:lvl w:ilvl="0" w:tplc="2494B4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C3EA3"/>
    <w:multiLevelType w:val="hybridMultilevel"/>
    <w:tmpl w:val="7E98EF0E"/>
    <w:lvl w:ilvl="0" w:tplc="2494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179F"/>
    <w:multiLevelType w:val="hybridMultilevel"/>
    <w:tmpl w:val="F850AD3C"/>
    <w:lvl w:ilvl="0" w:tplc="2494B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8666">
    <w:abstractNumId w:val="4"/>
  </w:num>
  <w:num w:numId="2" w16cid:durableId="1988317174">
    <w:abstractNumId w:val="3"/>
  </w:num>
  <w:num w:numId="3" w16cid:durableId="832841905">
    <w:abstractNumId w:val="2"/>
  </w:num>
  <w:num w:numId="4" w16cid:durableId="947129414">
    <w:abstractNumId w:val="0"/>
  </w:num>
  <w:num w:numId="5" w16cid:durableId="154016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C3"/>
    <w:rsid w:val="00121BCA"/>
    <w:rsid w:val="00171153"/>
    <w:rsid w:val="001E0AB0"/>
    <w:rsid w:val="00291B48"/>
    <w:rsid w:val="002D76FE"/>
    <w:rsid w:val="004E37F7"/>
    <w:rsid w:val="005370B7"/>
    <w:rsid w:val="005C09EF"/>
    <w:rsid w:val="006961C2"/>
    <w:rsid w:val="006D0C7F"/>
    <w:rsid w:val="007958AD"/>
    <w:rsid w:val="008A3891"/>
    <w:rsid w:val="008B7E6D"/>
    <w:rsid w:val="00AA54C3"/>
    <w:rsid w:val="00AB5AAD"/>
    <w:rsid w:val="00B36693"/>
    <w:rsid w:val="00C3243B"/>
    <w:rsid w:val="00D159DC"/>
    <w:rsid w:val="00DB0C78"/>
    <w:rsid w:val="00E22509"/>
    <w:rsid w:val="00E46D4F"/>
    <w:rsid w:val="00E85EFF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920"/>
  <w15:chartTrackingRefBased/>
  <w15:docId w15:val="{2D081C93-DA1F-48BE-B35D-3230213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Danková</dc:creator>
  <cp:keywords/>
  <dc:description/>
  <cp:lastModifiedBy>Marta Danková</cp:lastModifiedBy>
  <cp:revision>4</cp:revision>
  <cp:lastPrinted>2020-06-29T19:09:00Z</cp:lastPrinted>
  <dcterms:created xsi:type="dcterms:W3CDTF">2022-07-24T12:31:00Z</dcterms:created>
  <dcterms:modified xsi:type="dcterms:W3CDTF">2022-08-14T14:36:00Z</dcterms:modified>
</cp:coreProperties>
</file>