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66" w:rsidRPr="00052191" w:rsidRDefault="00052191">
      <w:pPr>
        <w:rPr>
          <w:b/>
          <w:sz w:val="32"/>
          <w:szCs w:val="32"/>
        </w:rPr>
      </w:pPr>
      <w:r w:rsidRPr="00052191">
        <w:rPr>
          <w:b/>
          <w:sz w:val="32"/>
          <w:szCs w:val="32"/>
        </w:rPr>
        <w:t xml:space="preserve">                                              Súhrnná správa</w:t>
      </w:r>
    </w:p>
    <w:p w:rsidR="00052191" w:rsidRDefault="00052191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052191">
        <w:rPr>
          <w:b/>
          <w:sz w:val="28"/>
          <w:szCs w:val="28"/>
        </w:rPr>
        <w:t xml:space="preserve"> podlimitných zákazkách vykonávaných v zmysle § 9 ods.9 a § 91 ods.1, písm.a) zákona č.25/2006 Z.z. o verejnom obstarávaní v platnom znení </w:t>
      </w:r>
      <w:r>
        <w:rPr>
          <w:b/>
          <w:sz w:val="28"/>
          <w:szCs w:val="28"/>
        </w:rPr>
        <w:t xml:space="preserve"> </w:t>
      </w:r>
    </w:p>
    <w:p w:rsidR="00052191" w:rsidRDefault="000521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052191">
        <w:rPr>
          <w:b/>
          <w:sz w:val="28"/>
          <w:szCs w:val="28"/>
        </w:rPr>
        <w:t xml:space="preserve">s cenami vyššími ako 1000 eur za </w:t>
      </w:r>
      <w:r w:rsidR="0009262C">
        <w:rPr>
          <w:b/>
          <w:sz w:val="28"/>
          <w:szCs w:val="28"/>
        </w:rPr>
        <w:t>I</w:t>
      </w:r>
      <w:r w:rsidR="00AA380E">
        <w:rPr>
          <w:b/>
          <w:sz w:val="28"/>
          <w:szCs w:val="28"/>
        </w:rPr>
        <w:t>I</w:t>
      </w:r>
      <w:r w:rsidR="008F231A">
        <w:rPr>
          <w:b/>
          <w:sz w:val="28"/>
          <w:szCs w:val="28"/>
        </w:rPr>
        <w:t>I</w:t>
      </w:r>
      <w:r w:rsidRPr="00052191">
        <w:rPr>
          <w:b/>
          <w:sz w:val="28"/>
          <w:szCs w:val="28"/>
          <w:highlight w:val="yellow"/>
        </w:rPr>
        <w:t>. štvrťtok 2017</w:t>
      </w:r>
      <w:r w:rsidR="00812596">
        <w:rPr>
          <w:b/>
          <w:sz w:val="28"/>
          <w:szCs w:val="28"/>
        </w:rPr>
        <w:t>:</w:t>
      </w:r>
      <w:r w:rsidRPr="00052191">
        <w:rPr>
          <w:b/>
          <w:sz w:val="28"/>
          <w:szCs w:val="28"/>
        </w:rPr>
        <w:t xml:space="preserve"> </w:t>
      </w:r>
    </w:p>
    <w:p w:rsidR="00052191" w:rsidRDefault="00052191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2191" w:rsidTr="00052191">
        <w:tc>
          <w:tcPr>
            <w:tcW w:w="2265" w:type="dxa"/>
          </w:tcPr>
          <w:p w:rsidR="00052191" w:rsidRPr="00052191" w:rsidRDefault="00052191">
            <w:pPr>
              <w:rPr>
                <w:b/>
                <w:color w:val="FF0000"/>
                <w:sz w:val="28"/>
                <w:szCs w:val="28"/>
              </w:rPr>
            </w:pPr>
            <w:r w:rsidRPr="00052191">
              <w:rPr>
                <w:b/>
                <w:color w:val="FF0000"/>
                <w:sz w:val="28"/>
                <w:szCs w:val="28"/>
              </w:rPr>
              <w:t>Por. číslo:</w:t>
            </w:r>
          </w:p>
        </w:tc>
        <w:tc>
          <w:tcPr>
            <w:tcW w:w="2265" w:type="dxa"/>
          </w:tcPr>
          <w:p w:rsidR="00052191" w:rsidRPr="00052191" w:rsidRDefault="00052191">
            <w:pPr>
              <w:rPr>
                <w:b/>
                <w:color w:val="FF0000"/>
                <w:sz w:val="28"/>
                <w:szCs w:val="28"/>
              </w:rPr>
            </w:pPr>
            <w:r w:rsidRPr="00052191">
              <w:rPr>
                <w:b/>
                <w:color w:val="FF0000"/>
                <w:sz w:val="28"/>
                <w:szCs w:val="28"/>
              </w:rPr>
              <w:t>Hodnota zákazky</w:t>
            </w:r>
          </w:p>
          <w:p w:rsidR="00052191" w:rsidRPr="00052191" w:rsidRDefault="00052191">
            <w:pPr>
              <w:rPr>
                <w:b/>
                <w:color w:val="FF0000"/>
                <w:sz w:val="28"/>
                <w:szCs w:val="28"/>
              </w:rPr>
            </w:pPr>
            <w:r w:rsidRPr="00052191">
              <w:rPr>
                <w:b/>
                <w:color w:val="FF0000"/>
                <w:sz w:val="28"/>
                <w:szCs w:val="28"/>
              </w:rPr>
              <w:t>(eur) vrátane DPH</w:t>
            </w:r>
          </w:p>
        </w:tc>
        <w:tc>
          <w:tcPr>
            <w:tcW w:w="2266" w:type="dxa"/>
          </w:tcPr>
          <w:p w:rsidR="00052191" w:rsidRPr="00052191" w:rsidRDefault="00052191">
            <w:pPr>
              <w:rPr>
                <w:b/>
                <w:color w:val="FF0000"/>
                <w:sz w:val="28"/>
                <w:szCs w:val="28"/>
              </w:rPr>
            </w:pPr>
            <w:r w:rsidRPr="00052191">
              <w:rPr>
                <w:b/>
                <w:color w:val="FF0000"/>
                <w:sz w:val="28"/>
                <w:szCs w:val="28"/>
              </w:rPr>
              <w:t>Predmet zákazky</w:t>
            </w:r>
          </w:p>
        </w:tc>
        <w:tc>
          <w:tcPr>
            <w:tcW w:w="2266" w:type="dxa"/>
          </w:tcPr>
          <w:p w:rsidR="00052191" w:rsidRPr="00052191" w:rsidRDefault="00052191">
            <w:pPr>
              <w:rPr>
                <w:b/>
                <w:color w:val="FF0000"/>
                <w:sz w:val="28"/>
                <w:szCs w:val="28"/>
              </w:rPr>
            </w:pPr>
            <w:r w:rsidRPr="00052191">
              <w:rPr>
                <w:b/>
                <w:color w:val="FF0000"/>
                <w:sz w:val="28"/>
                <w:szCs w:val="28"/>
              </w:rPr>
              <w:t>Identifikácia úspešného žiadateľa:</w:t>
            </w:r>
          </w:p>
        </w:tc>
      </w:tr>
      <w:tr w:rsidR="00052191" w:rsidTr="00052191">
        <w:tc>
          <w:tcPr>
            <w:tcW w:w="2265" w:type="dxa"/>
          </w:tcPr>
          <w:p w:rsidR="00052191" w:rsidRDefault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1.</w:t>
            </w:r>
          </w:p>
        </w:tc>
        <w:tc>
          <w:tcPr>
            <w:tcW w:w="2265" w:type="dxa"/>
          </w:tcPr>
          <w:p w:rsidR="00052191" w:rsidRDefault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6 130,20</w:t>
            </w:r>
          </w:p>
        </w:tc>
        <w:tc>
          <w:tcPr>
            <w:tcW w:w="2266" w:type="dxa"/>
          </w:tcPr>
          <w:p w:rsidR="00052191" w:rsidRDefault="00052191" w:rsidP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09262C">
              <w:rPr>
                <w:b/>
                <w:sz w:val="28"/>
                <w:szCs w:val="28"/>
              </w:rPr>
              <w:t>„Modernizácia zariadenia kultúrneho domu a kuchynky obecného úradu Choča“</w:t>
            </w:r>
          </w:p>
        </w:tc>
        <w:tc>
          <w:tcPr>
            <w:tcW w:w="2266" w:type="dxa"/>
          </w:tcPr>
          <w:p w:rsidR="00052191" w:rsidRDefault="00052191" w:rsidP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9262C">
              <w:rPr>
                <w:b/>
                <w:sz w:val="28"/>
                <w:szCs w:val="28"/>
              </w:rPr>
              <w:t>MYMAX s.r.o.</w:t>
            </w:r>
          </w:p>
          <w:p w:rsidR="0009262C" w:rsidRDefault="0009262C" w:rsidP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ul.Hlavná 30/66</w:t>
            </w:r>
          </w:p>
          <w:p w:rsidR="0009262C" w:rsidRDefault="0009262C" w:rsidP="000926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Topoľčianky, </w:t>
            </w:r>
          </w:p>
          <w:p w:rsidR="0009262C" w:rsidRDefault="0009262C" w:rsidP="0009262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951 93</w:t>
            </w:r>
          </w:p>
        </w:tc>
      </w:tr>
    </w:tbl>
    <w:p w:rsidR="00812596" w:rsidRDefault="00812596" w:rsidP="00812596">
      <w:pPr>
        <w:rPr>
          <w:b/>
          <w:sz w:val="32"/>
          <w:szCs w:val="32"/>
        </w:rPr>
      </w:pPr>
      <w:r w:rsidRPr="00052191">
        <w:rPr>
          <w:b/>
          <w:sz w:val="32"/>
          <w:szCs w:val="32"/>
        </w:rPr>
        <w:t xml:space="preserve">   </w:t>
      </w:r>
    </w:p>
    <w:p w:rsidR="00812596" w:rsidRPr="00812596" w:rsidRDefault="00812596" w:rsidP="00812596">
      <w:pPr>
        <w:rPr>
          <w:b/>
          <w:sz w:val="20"/>
          <w:szCs w:val="20"/>
        </w:rPr>
      </w:pPr>
      <w:r w:rsidRPr="00812596">
        <w:rPr>
          <w:b/>
          <w:sz w:val="20"/>
          <w:szCs w:val="20"/>
        </w:rPr>
        <w:t xml:space="preserve">Vypracovala: Rudzanová                                          </w:t>
      </w: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32"/>
          <w:szCs w:val="32"/>
        </w:rPr>
      </w:pPr>
    </w:p>
    <w:p w:rsidR="00812596" w:rsidRDefault="00812596" w:rsidP="00812596">
      <w:pPr>
        <w:rPr>
          <w:b/>
          <w:sz w:val="28"/>
          <w:szCs w:val="28"/>
        </w:rPr>
      </w:pPr>
    </w:p>
    <w:p w:rsidR="00812596" w:rsidRDefault="00812596" w:rsidP="00812596">
      <w:pPr>
        <w:rPr>
          <w:b/>
          <w:sz w:val="28"/>
          <w:szCs w:val="28"/>
        </w:rPr>
      </w:pPr>
    </w:p>
    <w:p w:rsidR="00812596" w:rsidRDefault="00812596" w:rsidP="00812596">
      <w:pPr>
        <w:rPr>
          <w:b/>
          <w:sz w:val="28"/>
          <w:szCs w:val="28"/>
        </w:rPr>
      </w:pPr>
    </w:p>
    <w:p w:rsidR="00812596" w:rsidRPr="00052191" w:rsidRDefault="00812596" w:rsidP="00812596">
      <w:pPr>
        <w:rPr>
          <w:b/>
          <w:sz w:val="28"/>
          <w:szCs w:val="28"/>
        </w:rPr>
      </w:pPr>
    </w:p>
    <w:sectPr w:rsidR="00812596" w:rsidRPr="0005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91"/>
    <w:rsid w:val="00052191"/>
    <w:rsid w:val="0009262C"/>
    <w:rsid w:val="00373997"/>
    <w:rsid w:val="00812596"/>
    <w:rsid w:val="008F231A"/>
    <w:rsid w:val="009A2D66"/>
    <w:rsid w:val="009F613F"/>
    <w:rsid w:val="00AA380E"/>
    <w:rsid w:val="00D3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5E26-E188-4ED5-BBF3-60F94F46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14</cp:revision>
  <dcterms:created xsi:type="dcterms:W3CDTF">2017-12-05T13:28:00Z</dcterms:created>
  <dcterms:modified xsi:type="dcterms:W3CDTF">2017-12-05T14:14:00Z</dcterms:modified>
</cp:coreProperties>
</file>